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Georgia" w:hAnsi="Georgia" w:cs="Georgia"/>
          <w:sz w:val="24"/>
          <w:sz-cs w:val="24"/>
          <w:b/>
        </w:rPr>
        <w:t xml:space="preserve">Minutes Peaceful Valley Neighborhood Council </w:t>
      </w:r>
    </w:p>
    <w:p>
      <w:pPr>
        <w:jc w:val="center"/>
      </w:pPr>
      <w:r>
        <w:rPr>
          <w:rFonts w:ascii="Georgia" w:hAnsi="Georgia" w:cs="Georgia"/>
          <w:sz w:val="24"/>
          <w:sz-cs w:val="24"/>
          <w:b/>
        </w:rPr>
        <w:t xml:space="preserve"/>
      </w:r>
    </w:p>
    <w:p>
      <w:pPr>
        <w:jc w:val="center"/>
      </w:pPr>
      <w:r>
        <w:rPr>
          <w:rFonts w:ascii="Georgia" w:hAnsi="Georgia" w:cs="Georgia"/>
          <w:sz w:val="24"/>
          <w:sz-cs w:val="24"/>
          <w:b/>
        </w:rPr>
        <w:t xml:space="preserve">September 10, 2014</w:t>
      </w:r>
      <w:r>
        <w:rPr>
          <w:rFonts w:ascii="Georgia" w:hAnsi="Georgia" w:cs="Georgia"/>
          <w:sz w:val="24"/>
          <w:sz-cs w:val="24"/>
        </w:rPr>
        <w:t xml:space="preserve"/>
      </w:r>
    </w:p>
    <w:p>
      <w:pPr>
        <w:jc w:val="center"/>
      </w:pPr>
      <w:r>
        <w:rPr>
          <w:rFonts w:ascii="Georgia" w:hAnsi="Georgia" w:cs="Georgia"/>
          <w:sz w:val="24"/>
          <w:sz-cs w:val="24"/>
        </w:rPr>
        <w:t xml:space="preserve"/>
      </w:r>
    </w:p>
    <w:p>
      <w:pPr>
        <w:jc w:val="both"/>
      </w:pPr>
      <w:r>
        <w:rPr>
          <w:rFonts w:ascii="Georgia" w:hAnsi="Georgia" w:cs="Georgia"/>
          <w:sz w:val="24"/>
          <w:sz-cs w:val="24"/>
        </w:rPr>
        <w:t xml:space="preserve">Meeting called to order at 7 pm by Jan Loux, Chair</w:t>
      </w:r>
    </w:p>
    <w:p>
      <w:pPr>
        <w:jc w:val="both"/>
      </w:pPr>
      <w:r>
        <w:rPr>
          <w:rFonts w:ascii="Georgia" w:hAnsi="Georgia" w:cs="Georgia"/>
          <w:sz w:val="24"/>
          <w:sz-cs w:val="24"/>
        </w:rPr>
        <w:t xml:space="preserve"/>
      </w:r>
    </w:p>
    <w:p>
      <w:pPr>
        <w:jc w:val="both"/>
      </w:pPr>
      <w:r>
        <w:rPr>
          <w:rFonts w:ascii="Georgia" w:hAnsi="Georgia" w:cs="Georgia"/>
          <w:sz w:val="24"/>
          <w:sz-cs w:val="24"/>
          <w:b/>
        </w:rPr>
        <w:t xml:space="preserve">Attendence:</w:t>
      </w:r>
    </w:p>
    <w:p>
      <w:pPr>
        <w:jc w:val="both"/>
      </w:pPr>
      <w:r>
        <w:rPr>
          <w:rFonts w:ascii="Georgia" w:hAnsi="Georgia" w:cs="Georgia"/>
          <w:sz w:val="24"/>
          <w:sz-cs w:val="24"/>
          <w:b/>
        </w:rPr>
        <w:t xml:space="preserve"/>
      </w:r>
    </w:p>
    <w:p>
      <w:pPr>
        <w:jc w:val="both"/>
      </w:pPr>
      <w:r>
        <w:rPr>
          <w:rFonts w:ascii="Georgia" w:hAnsi="Georgia" w:cs="Georgia"/>
          <w:sz w:val="24"/>
          <w:sz-cs w:val="24"/>
          <w:b/>
        </w:rPr>
        <w:t xml:space="preserve">Reports:</w:t>
      </w:r>
      <w:r>
        <w:rPr>
          <w:rFonts w:ascii="Georgia" w:hAnsi="Georgia" w:cs="Georgia"/>
          <w:sz w:val="24"/>
          <w:sz-cs w:val="24"/>
        </w:rPr>
        <w:t xml:space="preserve"/>
      </w:r>
    </w:p>
    <w:p>
      <w:pPr>
        <w:jc w:val="both"/>
      </w:pPr>
      <w:r>
        <w:rPr>
          <w:rFonts w:ascii="Georgia" w:hAnsi="Georgia" w:cs="Georgia"/>
          <w:sz w:val="24"/>
          <w:sz-cs w:val="24"/>
          <w:u w:val="single"/>
        </w:rPr>
        <w:t xml:space="preserve">City Council: no report </w:t>
      </w:r>
      <w:r>
        <w:rPr>
          <w:rFonts w:ascii="Georgia" w:hAnsi="Georgia" w:cs="Georgia"/>
          <w:sz w:val="24"/>
          <w:sz-cs w:val="24"/>
        </w:rPr>
        <w:t xml:space="preserve"/>
      </w:r>
    </w:p>
    <w:p>
      <w:pPr>
        <w:jc w:val="both"/>
      </w:pPr>
      <w:r>
        <w:rPr>
          <w:rFonts w:ascii="Georgia" w:hAnsi="Georgia" w:cs="Georgia"/>
          <w:sz w:val="24"/>
          <w:sz-cs w:val="24"/>
          <w:u w:val="single"/>
        </w:rPr>
        <w:t xml:space="preserve">Community Policing</w:t>
      </w:r>
      <w:r>
        <w:rPr>
          <w:rFonts w:ascii="Georgia" w:hAnsi="Georgia" w:cs="Georgia"/>
          <w:sz w:val="24"/>
          <w:sz-cs w:val="24"/>
        </w:rPr>
        <w:t xml:space="preserve">: Officer Dion. Stats from August are now in and do show a sudden upswing in crime reports  from Peaceful Valley.Includes thefts, residential burglaries,camps along the river, jimmying a garage door, assault with attempted robbery between transients, DUI. Jan wants an e mail from anyone who makes a report, or if something unusual is noted. Roy described  incidents several years ago where he received variable responses form the SPD and Crime Check., some helpful, some misleading. Ombudsman  Tim Burns said anyone is welcome to fill out a complaint with his office about unsatisfactory responses, or to drop in at his office in the lobby of City Hall.. The crime check number is 456-2233.</w:t>
      </w:r>
    </w:p>
    <w:p>
      <w:pPr>
        <w:jc w:val="both"/>
      </w:pPr>
      <w:r>
        <w:rPr>
          <w:rFonts w:ascii="Georgia" w:hAnsi="Georgia" w:cs="Georgia"/>
          <w:sz w:val="24"/>
          <w:sz-cs w:val="24"/>
          <w:u w:val="single"/>
        </w:rPr>
        <w:t xml:space="preserve">Community Assembly : </w:t>
      </w:r>
      <w:r>
        <w:rPr>
          <w:rFonts w:ascii="Georgia" w:hAnsi="Georgia" w:cs="Georgia"/>
          <w:sz w:val="24"/>
          <w:sz-cs w:val="24"/>
        </w:rPr>
        <w:t xml:space="preserve">Susan Burns:</w:t>
      </w:r>
      <w:r>
        <w:rPr>
          <w:rFonts w:ascii="Georgia" w:hAnsi="Georgia" w:cs="Georgia"/>
          <w:sz w:val="24"/>
          <w:sz-cs w:val="24"/>
          <w:u w:val="single"/>
        </w:rPr>
        <w:t xml:space="preserve"> </w:t>
      </w:r>
      <w:r>
        <w:rPr>
          <w:rFonts w:ascii="Georgia" w:hAnsi="Georgia" w:cs="Georgia"/>
          <w:sz w:val="24"/>
          <w:sz-cs w:val="24"/>
        </w:rPr>
        <w:t xml:space="preserve">Jon Snyder and Amber Waldreff are looking at "design guidelines" (for what??) The traffic calming projects are still not decided. The PV NC suggestions for changes in the draft of </w:t>
      </w:r>
      <w:r>
        <w:rPr>
          <w:rFonts w:ascii="Georgia" w:hAnsi="Georgia" w:cs="Georgia"/>
          <w:sz w:val="24"/>
          <w:sz-cs w:val="24"/>
          <w:u w:val="single"/>
        </w:rPr>
        <w:t xml:space="preserve">Ordinance 17F.070.35 Blight Defined</w:t>
      </w:r>
      <w:r>
        <w:rPr>
          <w:rFonts w:ascii="Georgia" w:hAnsi="Georgia" w:cs="Georgia"/>
          <w:sz w:val="24"/>
          <w:sz-cs w:val="24"/>
        </w:rPr>
        <w:t xml:space="preserve"> were presented.The CA declined to take a vote at that time since members said they needed more time to review the ordinance and the suggested changes.Both PV CA reps(Susan and Carol Byrne) will be gone in October so someone needs to take their place at the next CA meeting,second Friday in October. The ordinance is to go to the Planning Commission for review Sept 24. Written testimony can be submitted, but no oral testimony. The ordinance is scheduled to go before the City Council in October.</w:t>
      </w:r>
    </w:p>
    <w:p>
      <w:pPr>
        <w:jc w:val="both"/>
      </w:pPr>
      <w:r>
        <w:rPr>
          <w:rFonts w:ascii="Georgia" w:hAnsi="Georgia" w:cs="Georgia"/>
          <w:sz w:val="24"/>
          <w:sz-cs w:val="24"/>
        </w:rPr>
        <w:t xml:space="preserve"/>
      </w:r>
    </w:p>
    <w:p>
      <w:pPr>
        <w:jc w:val="both"/>
      </w:pPr>
      <w:r>
        <w:rPr>
          <w:rFonts w:ascii="Georgia" w:hAnsi="Georgia" w:cs="Georgia"/>
          <w:sz w:val="24"/>
          <w:sz-cs w:val="24"/>
          <w:b/>
        </w:rPr>
        <w:t xml:space="preserve">July Minutes</w:t>
      </w:r>
      <w:r>
        <w:rPr>
          <w:rFonts w:ascii="Georgia" w:hAnsi="Georgia" w:cs="Georgia"/>
          <w:sz w:val="24"/>
          <w:sz-cs w:val="24"/>
        </w:rPr>
        <w:t xml:space="preserve"> and addendum of  September vote on ordinance: approved</w:t>
      </w:r>
    </w:p>
    <w:p>
      <w:pPr>
        <w:jc w:val="both"/>
      </w:pPr>
      <w:r>
        <w:rPr>
          <w:rFonts w:ascii="Georgia" w:hAnsi="Georgia" w:cs="Georgia"/>
          <w:sz w:val="24"/>
          <w:sz-cs w:val="24"/>
        </w:rPr>
        <w:t xml:space="preserve"/>
      </w:r>
    </w:p>
    <w:p>
      <w:pPr>
        <w:jc w:val="both"/>
      </w:pPr>
      <w:r>
        <w:rPr>
          <w:rFonts w:ascii="Georgia" w:hAnsi="Georgia" w:cs="Georgia"/>
          <w:sz w:val="24"/>
          <w:sz-cs w:val="24"/>
          <w:b/>
        </w:rPr>
        <w:t xml:space="preserve">New Busines</w:t>
      </w:r>
    </w:p>
    <w:p>
      <w:pPr>
        <w:jc w:val="both"/>
      </w:pPr>
      <w:r>
        <w:rPr>
          <w:rFonts w:ascii="Georgia" w:hAnsi="Georgia" w:cs="Georgia"/>
          <w:sz w:val="24"/>
          <w:sz-cs w:val="24"/>
          <w:b/>
        </w:rPr>
        <w:t xml:space="preserve"> (Parks and the Center Building):</w:t>
      </w:r>
      <w:r>
        <w:rPr>
          <w:rFonts w:ascii="Georgia" w:hAnsi="Georgia" w:cs="Georgia"/>
          <w:sz w:val="24"/>
          <w:sz-cs w:val="24"/>
        </w:rPr>
        <w:t xml:space="preserve">Al ...new recreation program director with the Parks department introduced himself. No new information on what Parks plans to do with the Center building once the Lower Falls after school program moves to Brown's Addition.(now after the end of September) There in a question about the CBDG funds that had been used for extensive remodels (especially the kitchen) of the old center. Kavan  asked about the lack of reports from the "Neighborhood Association". Barbara said she was under the impression it was defunct. Mark said it was now the Board of for the Community Center, which is now the Lower Falls Community Center.No decisions were made, though Roy said he intended to find out what had happened to the 503 b C. Al suggested the neighborhood council come up with programs and funding if the center was to stay open. He said Eadie's goal is to find use for the building. If not, it will be demolished. Suggestions were assessed...Paula pointed out the  paperwork involved in running a commercial kitchen. John Lenhart requested Parks install lighting and clean up the brush. The issue is that residents, apart from some children, have not used the Center(except to do laundry , attend the Food Bank, and for the NC meetings)) for some time. Raynell attributed this to the lack of adult oriented programming. Mark said he'd be open to any suggestion. No decisions made.</w:t>
      </w:r>
    </w:p>
    <w:p>
      <w:pPr>
        <w:jc w:val="both"/>
      </w:pPr>
      <w:r>
        <w:rPr>
          <w:rFonts w:ascii="Georgia" w:hAnsi="Georgia" w:cs="Georgia"/>
          <w:sz w:val="24"/>
          <w:sz-cs w:val="24"/>
        </w:rPr>
        <w:t xml:space="preserve"/>
      </w:r>
    </w:p>
    <w:p>
      <w:pPr>
        <w:jc w:val="both"/>
      </w:pPr>
      <w:r>
        <w:rPr>
          <w:rFonts w:ascii="Georgia" w:hAnsi="Georgia" w:cs="Georgia"/>
          <w:sz w:val="24"/>
          <w:sz-cs w:val="24"/>
          <w:b/>
        </w:rPr>
        <w:t xml:space="preserve">Ombudsman report </w:t>
      </w:r>
      <w:r>
        <w:rPr>
          <w:rFonts w:ascii="Georgia" w:hAnsi="Georgia" w:cs="Georgia"/>
          <w:sz w:val="24"/>
          <w:sz-cs w:val="24"/>
        </w:rPr>
        <w:t xml:space="preserve">presented by Tim Burns. He perceives progress is being made, and encouraged residents to avail themselves of the service when they have issues with the SPD, or want to report it did a good job in a situation.</w:t>
      </w:r>
    </w:p>
    <w:p>
      <w:pPr>
        <w:jc w:val="both"/>
      </w:pPr>
      <w:r>
        <w:rPr>
          <w:rFonts w:ascii="Georgia" w:hAnsi="Georgia" w:cs="Georgia"/>
          <w:sz w:val="24"/>
          <w:sz-cs w:val="24"/>
        </w:rPr>
        <w:t xml:space="preserve"/>
      </w:r>
    </w:p>
    <w:p>
      <w:pPr>
        <w:jc w:val="both"/>
      </w:pPr>
      <w:r>
        <w:rPr>
          <w:rFonts w:ascii="Georgia" w:hAnsi="Georgia" w:cs="Georgia"/>
          <w:sz w:val="24"/>
          <w:sz-cs w:val="24"/>
          <w:b/>
        </w:rPr>
        <w:t xml:space="preserve">CBDG Project selection  </w:t>
      </w:r>
      <w:r>
        <w:rPr>
          <w:rFonts w:ascii="Georgia" w:hAnsi="Georgia" w:cs="Georgia"/>
          <w:sz w:val="24"/>
          <w:sz-cs w:val="24"/>
        </w:rPr>
        <w:t xml:space="preserve">Jan: the Neighborhood has $9853</w:t>
      </w:r>
      <w:r>
        <w:rPr>
          <w:rFonts w:ascii="Georgia" w:hAnsi="Georgia" w:cs="Georgia"/>
          <w:sz w:val="24"/>
          <w:sz-cs w:val="24"/>
          <w:b/>
        </w:rPr>
        <w:t xml:space="preserve"> </w:t>
      </w:r>
      <w:r>
        <w:rPr>
          <w:rFonts w:ascii="Georgia" w:hAnsi="Georgia" w:cs="Georgia"/>
          <w:sz w:val="24"/>
          <w:sz-cs w:val="24"/>
        </w:rPr>
        <w:t xml:space="preserve">for a project which must be completed in 2016.She presented some suggestions: cross walks are needed but might exceed the money allotted. Other suggestions included a bus shelter and finish sidewalk projects. Applications need to be submitted before the end of November.John suggested some funds be allocated to Community Gardens. Susan estimates $600 should do it,also said there is a waiting list for renting the beds. Traffic Calming projects could be funded with Red Light money. Vote:Community Gardens $600; remainder to Crosswalks. passed yes 8, no 0, abstentions.0. Raynell, Jan and John Lenhart volunteered to complete the application for cross walks, Susan will complete the application or the Community Gardens.  </w:t>
        <w:tab/>
        <w:t xml:space="preserve">                                                                                                                                                                       </w:t>
      </w:r>
    </w:p>
    <w:p>
      <w:pPr>
        <w:jc w:val="both"/>
      </w:pPr>
      <w:r>
        <w:rPr>
          <w:rFonts w:ascii="Georgia" w:hAnsi="Georgia" w:cs="Georgia"/>
          <w:sz w:val="24"/>
          <w:sz-cs w:val="24"/>
        </w:rPr>
        <w:t xml:space="preserve"/>
      </w:r>
    </w:p>
    <w:p>
      <w:pPr>
        <w:jc w:val="both"/>
      </w:pPr>
      <w:r>
        <w:rPr>
          <w:rFonts w:ascii="Georgia" w:hAnsi="Georgia" w:cs="Georgia"/>
          <w:sz w:val="24"/>
          <w:sz-cs w:val="24"/>
          <w:b/>
        </w:rPr>
        <w:t xml:space="preserve">Riverwalk information signs </w:t>
      </w:r>
      <w:r>
        <w:rPr>
          <w:rFonts w:ascii="Georgia" w:hAnsi="Georgia" w:cs="Georgia"/>
          <w:sz w:val="24"/>
          <w:sz-cs w:val="24"/>
        </w:rPr>
        <w:t xml:space="preserve">design still being completed by Parks.</w:t>
      </w:r>
    </w:p>
    <w:p>
      <w:pPr>
        <w:jc w:val="both"/>
      </w:pPr>
      <w:r>
        <w:rPr>
          <w:rFonts w:ascii="Georgia" w:hAnsi="Georgia" w:cs="Georgia"/>
          <w:sz w:val="24"/>
          <w:sz-cs w:val="24"/>
        </w:rPr>
        <w:t xml:space="preserve"/>
      </w:r>
    </w:p>
    <w:p>
      <w:pPr>
        <w:jc w:val="both"/>
      </w:pPr>
      <w:r>
        <w:rPr>
          <w:rFonts w:ascii="Georgia" w:hAnsi="Georgia" w:cs="Georgia"/>
          <w:sz w:val="24"/>
          <w:sz-cs w:val="24"/>
          <w:b/>
        </w:rPr>
        <w:t xml:space="preserve">Neighborhood Plan   Bill reminded us of meeting Sept 24, 6:30 pm at center. </w:t>
      </w:r>
      <w:r>
        <w:rPr>
          <w:rFonts w:ascii="Georgia" w:hAnsi="Georgia" w:cs="Georgia"/>
          <w:sz w:val="24"/>
          <w:sz-cs w:val="24"/>
        </w:rPr>
        <w:t xml:space="preserve">there will be no mailings, but watch for e mails.</w:t>
      </w:r>
    </w:p>
    <w:p>
      <w:pPr>
        <w:jc w:val="both"/>
      </w:pPr>
      <w:r>
        <w:rPr>
          <w:rFonts w:ascii="Georgia" w:hAnsi="Georgia" w:cs="Georgia"/>
          <w:sz w:val="24"/>
          <w:sz-cs w:val="24"/>
        </w:rPr>
        <w:t xml:space="preserve"/>
      </w:r>
    </w:p>
    <w:p>
      <w:pPr>
        <w:jc w:val="both"/>
      </w:pPr>
      <w:r>
        <w:rPr>
          <w:rFonts w:ascii="Georgia" w:hAnsi="Georgia" w:cs="Georgia"/>
          <w:sz w:val="24"/>
          <w:sz-cs w:val="24"/>
          <w:b/>
        </w:rPr>
        <w:t xml:space="preserve">Nuisance Raccoons: </w:t>
      </w:r>
      <w:r>
        <w:rPr>
          <w:rFonts w:ascii="Georgia" w:hAnsi="Georgia" w:cs="Georgia"/>
          <w:sz w:val="24"/>
          <w:sz-cs w:val="24"/>
        </w:rPr>
        <w:t xml:space="preserve">a couple got into a house while the resident was away , being very destructive. Raynell suggested a letter be sent to the City Council to request funding for a nuisance raccoon program. In favor:4, No:3, abstain 1.</w:t>
      </w:r>
    </w:p>
    <w:p>
      <w:pPr>
        <w:jc w:val="both"/>
      </w:pPr>
      <w:r>
        <w:rPr>
          <w:rFonts w:ascii="Georgia" w:hAnsi="Georgia" w:cs="Georgia"/>
          <w:sz w:val="24"/>
          <w:sz-cs w:val="24"/>
        </w:rPr>
        <w:t xml:space="preserve"/>
      </w:r>
    </w:p>
    <w:p>
      <w:pPr>
        <w:jc w:val="both"/>
      </w:pPr>
      <w:r>
        <w:rPr>
          <w:rFonts w:ascii="Georgia" w:hAnsi="Georgia" w:cs="Georgia"/>
          <w:sz w:val="24"/>
          <w:sz-cs w:val="24"/>
        </w:rPr>
        <w:t xml:space="preserve">respectfully submitted,</w:t>
      </w:r>
    </w:p>
    <w:p>
      <w:pPr>
        <w:jc w:val="both"/>
      </w:pPr>
      <w:r>
        <w:rPr>
          <w:rFonts w:ascii="Georgia" w:hAnsi="Georgia" w:cs="Georgia"/>
          <w:sz w:val="24"/>
          <w:sz-cs w:val="24"/>
        </w:rPr>
        <w:t xml:space="preserve">Barbara Morrissey, secretary.</w:t>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CocoaOOXMLWriter/1038.36</generator>
</meta>
</file>